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Employee Attendance Sheet</w:t>
      </w:r>
    </w:p>
    <w:p>
      <w:r>
        <w:rPr>
          <w:color w:val="5B6676"/>
          <w:sz w:val="19"/>
        </w:rPr>
        <w:t>Daily sign-in, weekly and monthly trackers with status codes and totals</w:t>
      </w:r>
    </w:p>
    <w:p>
      <w:pPr>
        <w:spacing w:before="200"/>
      </w:pPr>
      <w:r>
        <w:rPr>
          <w:b/>
          <w:color w:val="0B46E0"/>
          <w:sz w:val="26"/>
        </w:rPr>
        <w:t>Daily sign-in 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Site or team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Supervisor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Time in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Initials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Time out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Initials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Notes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Weekly attendance tracker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Week ending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</w:tblGrid>
      <w:tr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Mon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Tue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Wed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Thu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Fri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Sat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Sun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Present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Absent</w:t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Monthly attendance tracker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Month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1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3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4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5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6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7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8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9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10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11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12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13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14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15</w:t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</w:tblGrid>
      <w:tr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16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17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18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19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20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21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22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23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24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25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26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27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28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29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30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31</w:t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Status codes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Code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Meaning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Counted against attendance?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P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Present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No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L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Late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Yes, per policy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A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Unscheduled absence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Yes, per policy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S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Sick (protected leave where state law applies)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No where protected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V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Vacation or approved PTO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No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H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Holiday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No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R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Remote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No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F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FMLA, ADA, military, jury or other protected leave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Never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N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No-call no-show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  <w:t>Yes, per policy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