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Project Estimate Templates</w:t>
      </w:r>
    </w:p>
    <w:p>
      <w:r>
        <w:rPr>
          <w:color w:val="5B6676"/>
          <w:sz w:val="19"/>
        </w:rPr>
        <w:t>Bottom-up work estimate, three-point estimate, cost estimate with contingency, and client quote</w:t>
      </w:r>
    </w:p>
    <w:p>
      <w:pPr>
        <w:spacing w:before="200"/>
      </w:pPr>
      <w:r>
        <w:rPr>
          <w:b/>
          <w:color w:val="0B46E0"/>
          <w:sz w:val="26"/>
        </w:rPr>
        <w:t>1. Bottom-up work estimate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Estimated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Basis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Work breakdown version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WBS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Work package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Estimator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Effort (hours)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Assumptions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Total effort (hours)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2. Three-point estimate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Work package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Optimistic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Most likely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Pessimistic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Expected = (O + 4M + P) / 6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Std dev = (P - O) / 6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rPr>
          <w:i/>
          <w:color w:val="5B6676"/>
          <w:sz w:val="18"/>
        </w:rPr>
        <w:t>The expected value weights the most likely estimate four times. Summing the expected values and standard deviations across packages gives the project estimate and its uncertainty.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Cost estimate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Rate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Cost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Expense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Basis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Amount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Software and licences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Hardware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Travel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Subcontractors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Other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Labour cost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Expenses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Subtotal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Contingency (%)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Sized to the risk register and the three-point range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Contingency amount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Margin (%)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External projects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Total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4. Client quote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Quote number and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Valid until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Scope summary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Deliverables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Price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Fixed / time and materials / capped; with the range if estimated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Payment terms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Assumptions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Exclusions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Change process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For the supplier: ____________________________________________    Date: ______________</w:t>
      </w:r>
    </w:p>
    <w:p>
      <w:r>
        <w:t>Accepted for the client: ____________________________________________    Date: 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