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Project Scope Templates</w:t>
      </w:r>
    </w:p>
    <w:p>
      <w:r>
        <w:rPr>
          <w:color w:val="5B6676"/>
          <w:sz w:val="19"/>
        </w:rPr>
        <w:t>Scope statement, in/out matrix, work breakdown structure, change request, change log and acceptance criteria</w:t>
      </w:r>
    </w:p>
    <w:p>
      <w:pPr>
        <w:spacing w:before="200"/>
      </w:pPr>
      <w:r>
        <w:rPr>
          <w:b/>
          <w:color w:val="0B46E0"/>
          <w:sz w:val="26"/>
        </w:rPr>
        <w:t>1. Project scope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Sponsor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Version and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 purpose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Objectives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Deliverables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Listed, with a one-line description each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In 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Out of 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Be specific; name the things people will ask for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Assumptions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Constraints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Acceptance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Who accepts, against what criteria</w:t>
            </w:r>
          </w:p>
        </w:tc>
      </w:tr>
    </w:tbl>
    <w:p/>
    <w:p/>
    <w:p>
      <w:r>
        <w:t>Sponsor: ____________________________________________    Date: ______________</w:t>
      </w:r>
    </w:p>
    <w:p>
      <w:r>
        <w:t>Project manager: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2. In-scope and out-of-scope 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Area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In scope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Out of scope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Notes or conditions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Functions or features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Locations or sites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Users or departments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Data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Integrations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Training and documentation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Support after launch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Work breakdown structure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WBS code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Deliverable or work package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Description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Effort estimate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Acceptance criterion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1.1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1.2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2.1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2.2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3.1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4. Scope change request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Change request no.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Requested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Description of change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Reason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Impact on deliverables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Impact on schedule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Impact on cost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Impact on risk and quality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Alternatives considered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Recommendation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Decision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Approved / Rejected / Deferred</w:t>
            </w:r>
          </w:p>
        </w:tc>
      </w:tr>
    </w:tbl>
    <w:p/>
    <w:p/>
    <w:p>
      <w:r>
        <w:t>Requester: ____________________________________________    Date: ______________</w:t>
      </w:r>
    </w:p>
    <w:p>
      <w:r>
        <w:t>Project manager: ____________________________________________    Date: ______________</w:t>
      </w:r>
    </w:p>
    <w:p>
      <w:r>
        <w:t>Sponsor: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5. Scope change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No.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Change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Requested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Schedule impact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Cost impact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Decision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Decided on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Decided by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6. Acceptance criteria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Deliverable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Criterion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How verified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Verified by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Pass / Fail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